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9D" w:rsidRDefault="00C6569D" w:rsidP="00C6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B8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KLJUČCI</w:t>
      </w:r>
    </w:p>
    <w:p w:rsidR="00C6569D" w:rsidRPr="006632B8" w:rsidRDefault="00C6569D" w:rsidP="00C6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5. sjednice ŠO XII. gimnazije</w:t>
      </w:r>
    </w:p>
    <w:p w:rsidR="00C6569D" w:rsidRPr="00FB6CB7" w:rsidRDefault="00C6569D" w:rsidP="00C6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B8">
        <w:rPr>
          <w:rFonts w:ascii="Times New Roman" w:hAnsi="Times New Roman" w:cs="Times New Roman"/>
          <w:sz w:val="24"/>
          <w:szCs w:val="24"/>
        </w:rPr>
        <w:t xml:space="preserve">održane </w:t>
      </w:r>
      <w:r w:rsidRPr="0041004F">
        <w:rPr>
          <w:rFonts w:ascii="Times New Roman" w:hAnsi="Times New Roman" w:cs="Times New Roman"/>
          <w:b/>
          <w:sz w:val="24"/>
          <w:szCs w:val="24"/>
        </w:rPr>
        <w:t>29.</w:t>
      </w:r>
      <w:r w:rsidRPr="00FB6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Pr="00FB6CB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B6C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6569D" w:rsidRDefault="00C6569D" w:rsidP="00C656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569D" w:rsidRPr="00C6569D" w:rsidRDefault="00C6569D" w:rsidP="00C6569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B6CB7">
        <w:rPr>
          <w:rFonts w:ascii="Times New Roman" w:hAnsi="Times New Roman" w:cs="Times New Roman"/>
          <w:sz w:val="24"/>
          <w:szCs w:val="24"/>
        </w:rPr>
        <w:t xml:space="preserve">Ad 1) Školski odbor XII. gimnazije jednoglasno verificira </w:t>
      </w:r>
      <w:r w:rsidRPr="00C6569D">
        <w:rPr>
          <w:rFonts w:ascii="Times New Roman" w:hAnsi="Times New Roman" w:cs="Times New Roman"/>
          <w:b/>
          <w:sz w:val="24"/>
          <w:szCs w:val="24"/>
        </w:rPr>
        <w:t>Zapisnik 4. sjednice Školskog odbora XII. gimnazije, održane 5. studenoga 2021. godine</w:t>
      </w:r>
    </w:p>
    <w:p w:rsidR="00C6569D" w:rsidRPr="00FB6CB7" w:rsidRDefault="00C6569D" w:rsidP="00C6569D">
      <w:pPr>
        <w:ind w:left="360"/>
        <w:rPr>
          <w:rFonts w:ascii="Times New Roman" w:hAnsi="Times New Roman" w:cs="Times New Roman"/>
          <w:sz w:val="24"/>
          <w:szCs w:val="24"/>
        </w:rPr>
      </w:pPr>
      <w:r w:rsidRPr="00FB6CB7">
        <w:rPr>
          <w:rFonts w:ascii="Times New Roman" w:hAnsi="Times New Roman" w:cs="Times New Roman"/>
          <w:sz w:val="24"/>
          <w:szCs w:val="24"/>
        </w:rPr>
        <w:t xml:space="preserve"> Ad 2)  Školski odbor XII. gimnazije verificira mandat </w:t>
      </w:r>
      <w:r>
        <w:rPr>
          <w:rFonts w:ascii="Times New Roman" w:hAnsi="Times New Roman" w:cs="Times New Roman"/>
          <w:sz w:val="24"/>
          <w:szCs w:val="24"/>
        </w:rPr>
        <w:t xml:space="preserve">Luke Holjevca, </w:t>
      </w:r>
      <w:r w:rsidRPr="00FB6CB7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6CB7">
        <w:rPr>
          <w:rFonts w:ascii="Times New Roman" w:hAnsi="Times New Roman" w:cs="Times New Roman"/>
          <w:sz w:val="24"/>
          <w:szCs w:val="24"/>
        </w:rPr>
        <w:t xml:space="preserve"> Školskog odbora XII. gimnazije, predstavni</w:t>
      </w:r>
      <w:r>
        <w:rPr>
          <w:rFonts w:ascii="Times New Roman" w:hAnsi="Times New Roman" w:cs="Times New Roman"/>
          <w:sz w:val="24"/>
          <w:szCs w:val="24"/>
        </w:rPr>
        <w:t>ka Vijeća gradske četvrti Gornja Dubrava.</w:t>
      </w:r>
    </w:p>
    <w:p w:rsidR="00C6569D" w:rsidRDefault="00C6569D" w:rsidP="00C6569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Ad 3) Školski odbor donosi </w:t>
      </w:r>
      <w:r w:rsidRPr="00C6569D">
        <w:rPr>
          <w:rFonts w:ascii="Times New Roman" w:hAnsi="Times New Roman" w:cs="Times New Roman"/>
          <w:b/>
          <w:sz w:val="24"/>
          <w:szCs w:val="24"/>
        </w:rPr>
        <w:t>Odluku o prihvaćanju Financijskog plana za 2022. godinu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569D" w:rsidRPr="00C6569D" w:rsidRDefault="00C6569D" w:rsidP="00C6569D">
      <w:pPr>
        <w:spacing w:after="0"/>
        <w:ind w:left="57" w:righ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 </w:t>
      </w:r>
      <w:r w:rsidRPr="00C6569D">
        <w:rPr>
          <w:rFonts w:ascii="Times New Roman" w:hAnsi="Times New Roman" w:cs="Times New Roman"/>
          <w:b/>
          <w:sz w:val="24"/>
          <w:szCs w:val="24"/>
        </w:rPr>
        <w:t>Financijske projekcije za razdoblje 2022. – 2024. god</w:t>
      </w:r>
    </w:p>
    <w:p w:rsidR="00C6569D" w:rsidRDefault="00C6569D" w:rsidP="00C6569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C6569D" w:rsidRDefault="00C6569D" w:rsidP="00C6569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prijedlog ravnateljice Školski odbor d</w:t>
      </w:r>
      <w:r w:rsidRPr="009A0AD9">
        <w:rPr>
          <w:rFonts w:ascii="Times New Roman" w:hAnsi="Times New Roman" w:cs="Times New Roman"/>
          <w:sz w:val="24"/>
          <w:szCs w:val="24"/>
        </w:rPr>
        <w:t>aje prethodn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A0AD9">
        <w:rPr>
          <w:rFonts w:ascii="Times New Roman" w:hAnsi="Times New Roman" w:cs="Times New Roman"/>
          <w:sz w:val="24"/>
          <w:szCs w:val="24"/>
        </w:rPr>
        <w:t xml:space="preserve"> suglasnost za zasnivanje radnog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569D" w:rsidRDefault="00C6569D" w:rsidP="00C6569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0AD9">
        <w:rPr>
          <w:rFonts w:ascii="Times New Roman" w:hAnsi="Times New Roman" w:cs="Times New Roman"/>
          <w:sz w:val="24"/>
          <w:szCs w:val="24"/>
        </w:rPr>
        <w:t>odnosa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Josipom Radišićem, profesorom matematike</w:t>
      </w:r>
      <w:r w:rsidRPr="009A0AD9">
        <w:rPr>
          <w:rFonts w:ascii="Times New Roman" w:hAnsi="Times New Roman" w:cs="Times New Roman"/>
          <w:sz w:val="24"/>
          <w:szCs w:val="24"/>
        </w:rPr>
        <w:t xml:space="preserve"> za radno mjesto </w:t>
      </w:r>
      <w:r>
        <w:rPr>
          <w:rFonts w:ascii="Times New Roman" w:hAnsi="Times New Roman" w:cs="Times New Roman"/>
          <w:sz w:val="24"/>
          <w:szCs w:val="24"/>
        </w:rPr>
        <w:t>nastavnika</w:t>
      </w:r>
    </w:p>
    <w:p w:rsidR="00C6569D" w:rsidRDefault="00C6569D" w:rsidP="00C6569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matematike na ne</w:t>
      </w:r>
      <w:r w:rsidRPr="009A0AD9">
        <w:rPr>
          <w:rFonts w:ascii="Times New Roman" w:hAnsi="Times New Roman" w:cs="Times New Roman"/>
          <w:sz w:val="24"/>
          <w:szCs w:val="24"/>
        </w:rPr>
        <w:t>određeno,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Pr="009A0AD9">
        <w:rPr>
          <w:rFonts w:ascii="Times New Roman" w:hAnsi="Times New Roman" w:cs="Times New Roman"/>
          <w:sz w:val="24"/>
          <w:szCs w:val="24"/>
        </w:rPr>
        <w:t>puno radno vrijeme</w:t>
      </w:r>
      <w:r w:rsidRPr="0041004F">
        <w:rPr>
          <w:rFonts w:ascii="Times New Roman" w:hAnsi="Times New Roman" w:cs="Times New Roman"/>
          <w:sz w:val="24"/>
          <w:szCs w:val="24"/>
        </w:rPr>
        <w:t xml:space="preserve"> </w:t>
      </w:r>
      <w:r w:rsidRPr="000D7EAA">
        <w:rPr>
          <w:rFonts w:ascii="Times New Roman" w:hAnsi="Times New Roman" w:cs="Times New Roman"/>
          <w:sz w:val="24"/>
          <w:szCs w:val="24"/>
        </w:rPr>
        <w:t>uz probni rad 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EAA">
        <w:rPr>
          <w:rFonts w:ascii="Times New Roman" w:hAnsi="Times New Roman" w:cs="Times New Roman"/>
          <w:sz w:val="24"/>
          <w:szCs w:val="24"/>
        </w:rPr>
        <w:t xml:space="preserve">trajanju od </w:t>
      </w:r>
      <w:r>
        <w:rPr>
          <w:rFonts w:ascii="Times New Roman" w:hAnsi="Times New Roman" w:cs="Times New Roman"/>
          <w:sz w:val="24"/>
          <w:szCs w:val="24"/>
        </w:rPr>
        <w:t>tri (</w:t>
      </w:r>
      <w:r w:rsidRPr="000D7E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569D" w:rsidRPr="000D7EAA" w:rsidRDefault="00C6569D" w:rsidP="00C6569D">
      <w:pPr>
        <w:spacing w:after="0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7EAA">
        <w:rPr>
          <w:rFonts w:ascii="Times New Roman" w:hAnsi="Times New Roman" w:cs="Times New Roman"/>
          <w:sz w:val="24"/>
          <w:szCs w:val="24"/>
        </w:rPr>
        <w:t>mjeseca.</w:t>
      </w:r>
    </w:p>
    <w:p w:rsidR="00C6569D" w:rsidRDefault="00C6569D" w:rsidP="00C65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6569D" w:rsidRDefault="00C6569D" w:rsidP="00C65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Ad 4) Školski je odbor obaviješten da je Upravni sud odbacio tužbu u sporu koji su</w:t>
      </w:r>
    </w:p>
    <w:p w:rsidR="00C6569D" w:rsidRDefault="00C6569D" w:rsidP="00C65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protiv Škole zbog izricanja pedagoške mjere </w:t>
      </w:r>
      <w:r w:rsidRPr="00C6569D">
        <w:rPr>
          <w:rFonts w:ascii="Times New Roman" w:hAnsi="Times New Roman" w:cs="Times New Roman"/>
          <w:b/>
          <w:sz w:val="24"/>
          <w:szCs w:val="24"/>
        </w:rPr>
        <w:t>ukora</w:t>
      </w:r>
      <w:r>
        <w:rPr>
          <w:rFonts w:ascii="Times New Roman" w:hAnsi="Times New Roman" w:cs="Times New Roman"/>
          <w:sz w:val="24"/>
          <w:szCs w:val="24"/>
        </w:rPr>
        <w:t xml:space="preserve"> u školskoj godini 2020. /. 2021.     </w:t>
      </w:r>
    </w:p>
    <w:p w:rsidR="00C6569D" w:rsidRDefault="00C6569D" w:rsidP="00C656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pokrenuli roditelji učenika tada prvog (1. A) razrednog odjela M. B.</w:t>
      </w:r>
    </w:p>
    <w:p w:rsidR="00A74C2F" w:rsidRDefault="00A74C2F"/>
    <w:sectPr w:rsidR="00A74C2F" w:rsidSect="00A7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69D"/>
    <w:rsid w:val="00A74C2F"/>
    <w:rsid w:val="00C6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9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2023-04-16T08:39:00Z</dcterms:created>
  <dcterms:modified xsi:type="dcterms:W3CDTF">2023-04-16T08:42:00Z</dcterms:modified>
</cp:coreProperties>
</file>